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7C" w:rsidRPr="00861B79" w:rsidRDefault="00096C7C" w:rsidP="00015023">
      <w:pPr>
        <w:pStyle w:val="Heading2"/>
      </w:pPr>
      <w:bookmarkStart w:id="0" w:name="_GoBack"/>
      <w:bookmarkEnd w:id="0"/>
    </w:p>
    <w:p w:rsidR="00096C7C" w:rsidRPr="00F8358A" w:rsidRDefault="00096C7C" w:rsidP="00096C7C">
      <w:pPr>
        <w:rPr>
          <w:rFonts w:ascii="Century Gothic" w:hAnsi="Century Gothic"/>
          <w:b/>
        </w:rPr>
      </w:pPr>
      <w:r w:rsidRPr="00F8358A">
        <w:rPr>
          <w:rFonts w:ascii="Century Gothic" w:hAnsi="Century Gothic"/>
          <w:b/>
        </w:rPr>
        <w:t>C</w:t>
      </w:r>
      <w:r w:rsidR="00E826C7" w:rsidRPr="00F8358A">
        <w:rPr>
          <w:rFonts w:ascii="Century Gothic" w:hAnsi="Century Gothic"/>
          <w:b/>
        </w:rPr>
        <w:t>lient Contract</w:t>
      </w:r>
    </w:p>
    <w:p w:rsidR="00096C7C" w:rsidRPr="00096C7C" w:rsidRDefault="00096C7C" w:rsidP="00096C7C">
      <w:pPr>
        <w:rPr>
          <w:rFonts w:ascii="Century Gothic" w:hAnsi="Century Gothic"/>
        </w:rPr>
      </w:pPr>
    </w:p>
    <w:p w:rsidR="001F7EB1" w:rsidRDefault="00096C7C" w:rsidP="00096C7C">
      <w:pPr>
        <w:rPr>
          <w:rFonts w:ascii="Century Gothic" w:hAnsi="Century Gothic"/>
        </w:rPr>
      </w:pPr>
      <w:r w:rsidRPr="00096C7C">
        <w:rPr>
          <w:rFonts w:ascii="Century Gothic" w:hAnsi="Century Gothic"/>
        </w:rPr>
        <w:t xml:space="preserve">This contract forms the basis of work between you (the client) and the </w:t>
      </w:r>
      <w:r w:rsidR="001F7EB1">
        <w:rPr>
          <w:rFonts w:ascii="Century Gothic" w:hAnsi="Century Gothic"/>
        </w:rPr>
        <w:t xml:space="preserve">YCSA </w:t>
      </w:r>
      <w:r w:rsidRPr="00096C7C">
        <w:rPr>
          <w:rFonts w:ascii="Century Gothic" w:hAnsi="Century Gothic"/>
        </w:rPr>
        <w:t>counsellor</w:t>
      </w:r>
      <w:r w:rsidR="00876401">
        <w:rPr>
          <w:rFonts w:ascii="Century Gothic" w:hAnsi="Century Gothic"/>
        </w:rPr>
        <w:t>.</w:t>
      </w:r>
    </w:p>
    <w:p w:rsidR="00A16795" w:rsidRDefault="00A16795" w:rsidP="00096C7C">
      <w:pPr>
        <w:rPr>
          <w:rFonts w:ascii="Century Gothic" w:hAnsi="Century Gothic"/>
          <w:i/>
          <w:iCs/>
        </w:rPr>
      </w:pPr>
      <w:r>
        <w:rPr>
          <w:rFonts w:ascii="Century Gothic" w:hAnsi="Century Gothic"/>
          <w:i/>
          <w:iCs/>
        </w:rPr>
        <w:t xml:space="preserve">YCSA will keep some personal information on you as explained in the Privacy Notice. The grounds under the Data Protection Legislation for keeping this are that it is necessary for the performance of the contract with you – to provide Counselling services. </w:t>
      </w:r>
    </w:p>
    <w:p w:rsidR="001F7EB1" w:rsidRDefault="00A16795" w:rsidP="00096C7C">
      <w:pPr>
        <w:rPr>
          <w:rFonts w:ascii="Century Gothic" w:hAnsi="Century Gothic"/>
        </w:rPr>
      </w:pPr>
      <w:r>
        <w:rPr>
          <w:rFonts w:ascii="Century Gothic" w:hAnsi="Century Gothic"/>
          <w:i/>
          <w:iCs/>
        </w:rPr>
        <w:t xml:space="preserve"> </w:t>
      </w:r>
      <w:r w:rsidR="00096C7C" w:rsidRPr="00096C7C">
        <w:rPr>
          <w:rFonts w:ascii="Century Gothic" w:hAnsi="Century Gothic"/>
        </w:rPr>
        <w:t xml:space="preserve">Information about what is discussed in sessions remains confidential. If however, you give the counsellor information that indicates </w:t>
      </w:r>
      <w:r w:rsidR="00F8358A">
        <w:rPr>
          <w:rFonts w:ascii="Century Gothic" w:hAnsi="Century Gothic"/>
        </w:rPr>
        <w:t xml:space="preserve">a cause for concern or </w:t>
      </w:r>
      <w:r w:rsidR="00096C7C" w:rsidRPr="00096C7C">
        <w:rPr>
          <w:rFonts w:ascii="Century Gothic" w:hAnsi="Century Gothic"/>
        </w:rPr>
        <w:t xml:space="preserve">an immediate risk to your own health or life, or that of another, </w:t>
      </w:r>
      <w:r w:rsidR="001F7EB1">
        <w:rPr>
          <w:rFonts w:ascii="Century Gothic" w:hAnsi="Century Gothic"/>
        </w:rPr>
        <w:t xml:space="preserve">or there is a child protection issue, </w:t>
      </w:r>
      <w:r w:rsidR="00096C7C" w:rsidRPr="00096C7C">
        <w:rPr>
          <w:rFonts w:ascii="Century Gothic" w:hAnsi="Century Gothic"/>
        </w:rPr>
        <w:t>that information must be reported to the appropriate person</w:t>
      </w:r>
      <w:r w:rsidR="001F7EB1">
        <w:rPr>
          <w:rFonts w:ascii="Century Gothic" w:hAnsi="Century Gothic"/>
        </w:rPr>
        <w:t>.</w:t>
      </w:r>
    </w:p>
    <w:p w:rsidR="00096C7C" w:rsidRDefault="00096C7C" w:rsidP="00096C7C">
      <w:pPr>
        <w:rPr>
          <w:rFonts w:ascii="Century Gothic" w:hAnsi="Century Gothic"/>
        </w:rPr>
      </w:pPr>
    </w:p>
    <w:p w:rsidR="00F8358A" w:rsidRDefault="00F8358A" w:rsidP="00096C7C">
      <w:pPr>
        <w:rPr>
          <w:rFonts w:ascii="Century Gothic" w:hAnsi="Century Gothic"/>
          <w:b/>
        </w:rPr>
      </w:pPr>
      <w:r>
        <w:rPr>
          <w:rFonts w:ascii="Century Gothic" w:hAnsi="Century Gothic"/>
          <w:b/>
        </w:rPr>
        <w:t>In our contract with you</w:t>
      </w:r>
    </w:p>
    <w:p w:rsidR="00F8358A" w:rsidRPr="00F8358A" w:rsidRDefault="00F8358A" w:rsidP="00F8358A">
      <w:pPr>
        <w:pStyle w:val="ListParagraph"/>
        <w:numPr>
          <w:ilvl w:val="0"/>
          <w:numId w:val="1"/>
        </w:numPr>
        <w:rPr>
          <w:rFonts w:ascii="Century Gothic" w:hAnsi="Century Gothic"/>
          <w:b/>
        </w:rPr>
      </w:pPr>
      <w:r>
        <w:rPr>
          <w:rFonts w:ascii="Century Gothic" w:hAnsi="Century Gothic"/>
        </w:rPr>
        <w:t>We will accept and listen to you in a non-judgemental way.</w:t>
      </w:r>
    </w:p>
    <w:p w:rsidR="00F8358A" w:rsidRPr="007076BE" w:rsidRDefault="00B63D87" w:rsidP="00F8358A">
      <w:pPr>
        <w:pStyle w:val="ListParagraph"/>
        <w:numPr>
          <w:ilvl w:val="0"/>
          <w:numId w:val="1"/>
        </w:numPr>
        <w:rPr>
          <w:rFonts w:ascii="Century Gothic" w:hAnsi="Century Gothic"/>
          <w:b/>
        </w:rPr>
      </w:pPr>
      <w:r>
        <w:rPr>
          <w:rFonts w:ascii="Century Gothic" w:hAnsi="Century Gothic"/>
        </w:rPr>
        <w:t xml:space="preserve">We will see you </w:t>
      </w:r>
      <w:r w:rsidR="007076BE">
        <w:rPr>
          <w:rFonts w:ascii="Century Gothic" w:hAnsi="Century Gothic"/>
        </w:rPr>
        <w:t>regularly.  Should either party need to cancel an arranged session you are expected to give prior notice at least 24 hours in advance.</w:t>
      </w:r>
    </w:p>
    <w:p w:rsidR="00A16795" w:rsidRPr="00861B79" w:rsidRDefault="00A16795" w:rsidP="00F8358A">
      <w:pPr>
        <w:pStyle w:val="ListParagraph"/>
        <w:numPr>
          <w:ilvl w:val="0"/>
          <w:numId w:val="1"/>
        </w:numPr>
        <w:rPr>
          <w:rFonts w:ascii="Century Gothic" w:hAnsi="Century Gothic"/>
          <w:b/>
          <w:bCs/>
          <w:i/>
          <w:iCs/>
        </w:rPr>
      </w:pPr>
      <w:r w:rsidRPr="00861B79">
        <w:rPr>
          <w:rFonts w:ascii="Century Gothic" w:hAnsi="Century Gothic"/>
          <w:b/>
          <w:iCs/>
        </w:rPr>
        <w:t xml:space="preserve">Failure to attend for 2 appointments without the required notice, or for 2 </w:t>
      </w:r>
      <w:r w:rsidRPr="00861B79">
        <w:rPr>
          <w:rFonts w:ascii="Century Gothic" w:hAnsi="Century Gothic"/>
          <w:b/>
          <w:i/>
          <w:iCs/>
        </w:rPr>
        <w:t xml:space="preserve">successive appointments without prior agreement is a breach of this contract. This may lead to your counselling being terminated unless you provide evidence demonstrating exceptional circumstances. </w:t>
      </w:r>
    </w:p>
    <w:p w:rsidR="001D7F2C" w:rsidRPr="000748B3" w:rsidRDefault="001D7F2C" w:rsidP="00F8358A">
      <w:pPr>
        <w:pStyle w:val="ListParagraph"/>
        <w:numPr>
          <w:ilvl w:val="0"/>
          <w:numId w:val="1"/>
        </w:numPr>
        <w:rPr>
          <w:rFonts w:ascii="Century Gothic" w:hAnsi="Century Gothic"/>
          <w:b/>
        </w:rPr>
      </w:pPr>
      <w:r w:rsidRPr="002A3096">
        <w:rPr>
          <w:rFonts w:ascii="Century Gothic" w:hAnsi="Century Gothic"/>
        </w:rPr>
        <w:t>We will frequently check with you whether counselling is helping – if not we will do our best to find alternative support</w:t>
      </w:r>
      <w:r w:rsidRPr="002A3096">
        <w:rPr>
          <w:rFonts w:ascii="Century Gothic" w:hAnsi="Century Gothic"/>
          <w:b/>
        </w:rPr>
        <w:t>.</w:t>
      </w:r>
    </w:p>
    <w:p w:rsidR="00BB15D1" w:rsidRDefault="000748B3" w:rsidP="000748B3">
      <w:pPr>
        <w:pStyle w:val="ListParagraph"/>
        <w:numPr>
          <w:ilvl w:val="0"/>
          <w:numId w:val="1"/>
        </w:numPr>
        <w:jc w:val="both"/>
        <w:rPr>
          <w:rFonts w:ascii="Century Gothic" w:hAnsi="Century Gothic"/>
        </w:rPr>
      </w:pPr>
      <w:r>
        <w:rPr>
          <w:rFonts w:ascii="Century Gothic" w:hAnsi="Century Gothic"/>
        </w:rPr>
        <w:t>Part of a Counsellors ethical practice is that they attend regular supervision where your case may be discussed anonymously.</w:t>
      </w:r>
      <w:r w:rsidR="001D7F2C">
        <w:rPr>
          <w:rFonts w:ascii="Century Gothic" w:hAnsi="Century Gothic"/>
        </w:rPr>
        <w:t xml:space="preserve"> You will not be identifiable from any material shared.</w:t>
      </w:r>
    </w:p>
    <w:p w:rsidR="00861B79" w:rsidRPr="00F8358A" w:rsidRDefault="00861B79" w:rsidP="00861B79">
      <w:pPr>
        <w:pStyle w:val="ListParagraph"/>
        <w:numPr>
          <w:ilvl w:val="0"/>
          <w:numId w:val="1"/>
        </w:numPr>
        <w:rPr>
          <w:rFonts w:ascii="Century Gothic" w:hAnsi="Century Gothic"/>
          <w:b/>
        </w:rPr>
      </w:pPr>
      <w:r>
        <w:rPr>
          <w:rFonts w:ascii="Century Gothic" w:hAnsi="Century Gothic"/>
        </w:rPr>
        <w:t>Should there be disclosure of child abuse, money laundering or terrorism I am required by law to communicate this information to the appropriate authorities.</w:t>
      </w:r>
    </w:p>
    <w:p w:rsidR="000748B3" w:rsidRPr="000748B3" w:rsidRDefault="000748B3" w:rsidP="001D7F2C">
      <w:pPr>
        <w:pStyle w:val="ListParagraph"/>
        <w:jc w:val="both"/>
        <w:rPr>
          <w:rFonts w:ascii="Century Gothic" w:hAnsi="Century Gothic"/>
        </w:rPr>
      </w:pPr>
    </w:p>
    <w:p w:rsidR="00BB15D1" w:rsidRDefault="00BB15D1" w:rsidP="00096C7C">
      <w:pPr>
        <w:rPr>
          <w:rFonts w:ascii="Century Gothic" w:hAnsi="Century Gothic"/>
        </w:rPr>
      </w:pPr>
    </w:p>
    <w:p w:rsidR="00BB15D1" w:rsidRPr="00096C7C" w:rsidRDefault="00BB15D1" w:rsidP="00096C7C">
      <w:pPr>
        <w:rPr>
          <w:rFonts w:ascii="Century Gothic" w:hAnsi="Century Gothic"/>
        </w:rPr>
      </w:pPr>
    </w:p>
    <w:p w:rsidR="00096C7C" w:rsidRPr="00096C7C" w:rsidRDefault="00096C7C" w:rsidP="00096C7C">
      <w:pPr>
        <w:rPr>
          <w:rFonts w:ascii="Century Gothic" w:hAnsi="Century Gothic"/>
        </w:rPr>
      </w:pPr>
      <w:r w:rsidRPr="00096C7C">
        <w:rPr>
          <w:rFonts w:ascii="Century Gothic" w:hAnsi="Century Gothic"/>
        </w:rPr>
        <w:t>Signature of client</w:t>
      </w:r>
      <w:r w:rsidR="00CF4949">
        <w:rPr>
          <w:rFonts w:ascii="Century Gothic" w:hAnsi="Century Gothic"/>
        </w:rPr>
        <w:t>:</w:t>
      </w:r>
      <w:r w:rsidR="000133CA">
        <w:rPr>
          <w:rFonts w:ascii="Century Gothic" w:hAnsi="Century Gothic"/>
        </w:rPr>
        <w:t xml:space="preserve"> </w:t>
      </w:r>
      <w:r w:rsidRPr="00096C7C">
        <w:rPr>
          <w:rFonts w:ascii="Century Gothic" w:hAnsi="Century Gothic"/>
        </w:rPr>
        <w:t>.............................................................  Date: ...........................</w:t>
      </w:r>
    </w:p>
    <w:p w:rsidR="00BB15D1" w:rsidRPr="00096C7C" w:rsidRDefault="00BB15D1" w:rsidP="00096C7C">
      <w:pPr>
        <w:rPr>
          <w:rFonts w:ascii="Century Gothic" w:hAnsi="Century Gothic"/>
        </w:rPr>
      </w:pPr>
    </w:p>
    <w:p w:rsidR="006628B4" w:rsidRPr="00096C7C" w:rsidRDefault="00096C7C" w:rsidP="00096C7C">
      <w:pPr>
        <w:rPr>
          <w:rFonts w:ascii="Century Gothic" w:hAnsi="Century Gothic"/>
        </w:rPr>
      </w:pPr>
      <w:r w:rsidRPr="00096C7C">
        <w:rPr>
          <w:rFonts w:ascii="Century Gothic" w:hAnsi="Century Gothic"/>
        </w:rPr>
        <w:t>Signature of counsellor: .....................................................  Date: ............................</w:t>
      </w:r>
    </w:p>
    <w:sectPr w:rsidR="006628B4" w:rsidRPr="00096C7C" w:rsidSect="00E1068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0E" w:rsidRDefault="00F7150E" w:rsidP="00096C7C">
      <w:pPr>
        <w:spacing w:after="0" w:line="240" w:lineRule="auto"/>
      </w:pPr>
      <w:r>
        <w:separator/>
      </w:r>
    </w:p>
  </w:endnote>
  <w:endnote w:type="continuationSeparator" w:id="0">
    <w:p w:rsidR="00F7150E" w:rsidRDefault="00F7150E" w:rsidP="0009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0E" w:rsidRDefault="00F7150E" w:rsidP="00096C7C">
      <w:pPr>
        <w:spacing w:after="0" w:line="240" w:lineRule="auto"/>
      </w:pPr>
      <w:r>
        <w:separator/>
      </w:r>
    </w:p>
  </w:footnote>
  <w:footnote w:type="continuationSeparator" w:id="0">
    <w:p w:rsidR="00F7150E" w:rsidRDefault="00F7150E" w:rsidP="00096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096" w:rsidRDefault="002A3096">
    <w:pPr>
      <w:pStyle w:val="Header"/>
    </w:pPr>
    <w:r>
      <w:rPr>
        <w:noProof/>
      </w:rPr>
      <w:drawing>
        <wp:anchor distT="0" distB="0" distL="114300" distR="114300" simplePos="0" relativeHeight="251658240" behindDoc="1" locked="0" layoutInCell="1" allowOverlap="1">
          <wp:simplePos x="0" y="0"/>
          <wp:positionH relativeFrom="column">
            <wp:posOffset>5448300</wp:posOffset>
          </wp:positionH>
          <wp:positionV relativeFrom="paragraph">
            <wp:posOffset>-354330</wp:posOffset>
          </wp:positionV>
          <wp:extent cx="1078865" cy="1136650"/>
          <wp:effectExtent l="0" t="0" r="0" b="0"/>
          <wp:wrapTight wrapText="bothSides">
            <wp:wrapPolygon edited="0">
              <wp:start x="0" y="0"/>
              <wp:lineTo x="0" y="21359"/>
              <wp:lineTo x="21358" y="21359"/>
              <wp:lineTo x="21358" y="0"/>
              <wp:lineTo x="0" y="0"/>
            </wp:wrapPolygon>
          </wp:wrapTight>
          <wp:docPr id="1" name="Picture 0" descr="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1136650"/>
                  </a:xfrm>
                  <a:prstGeom prst="rect">
                    <a:avLst/>
                  </a:prstGeom>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375A4"/>
    <w:multiLevelType w:val="hybridMultilevel"/>
    <w:tmpl w:val="8AD4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7C"/>
    <w:rsid w:val="000133CA"/>
    <w:rsid w:val="00015023"/>
    <w:rsid w:val="000748B3"/>
    <w:rsid w:val="00096C7C"/>
    <w:rsid w:val="001233AF"/>
    <w:rsid w:val="00156FF1"/>
    <w:rsid w:val="00166BA4"/>
    <w:rsid w:val="001B2B63"/>
    <w:rsid w:val="001D2E9F"/>
    <w:rsid w:val="001D7F2C"/>
    <w:rsid w:val="001F7EB1"/>
    <w:rsid w:val="002637C4"/>
    <w:rsid w:val="002A3096"/>
    <w:rsid w:val="00300C2B"/>
    <w:rsid w:val="003A10C1"/>
    <w:rsid w:val="003E4163"/>
    <w:rsid w:val="00406312"/>
    <w:rsid w:val="004232FA"/>
    <w:rsid w:val="00472DB6"/>
    <w:rsid w:val="004A787A"/>
    <w:rsid w:val="005501E1"/>
    <w:rsid w:val="00582C91"/>
    <w:rsid w:val="005B0B0B"/>
    <w:rsid w:val="005D3AB3"/>
    <w:rsid w:val="0060794F"/>
    <w:rsid w:val="00646CDC"/>
    <w:rsid w:val="006628B4"/>
    <w:rsid w:val="006633D3"/>
    <w:rsid w:val="00685F3C"/>
    <w:rsid w:val="0069562F"/>
    <w:rsid w:val="006A7DA7"/>
    <w:rsid w:val="006B3713"/>
    <w:rsid w:val="007076BE"/>
    <w:rsid w:val="007A0641"/>
    <w:rsid w:val="00806D97"/>
    <w:rsid w:val="00821F35"/>
    <w:rsid w:val="008330D1"/>
    <w:rsid w:val="00861B79"/>
    <w:rsid w:val="00876401"/>
    <w:rsid w:val="008D697A"/>
    <w:rsid w:val="008D7579"/>
    <w:rsid w:val="008F2679"/>
    <w:rsid w:val="00A16795"/>
    <w:rsid w:val="00B63D87"/>
    <w:rsid w:val="00BA5479"/>
    <w:rsid w:val="00BB15D1"/>
    <w:rsid w:val="00BF5135"/>
    <w:rsid w:val="00C03C42"/>
    <w:rsid w:val="00C42814"/>
    <w:rsid w:val="00C601E8"/>
    <w:rsid w:val="00CF4949"/>
    <w:rsid w:val="00D50849"/>
    <w:rsid w:val="00D925FD"/>
    <w:rsid w:val="00E1068D"/>
    <w:rsid w:val="00E42C25"/>
    <w:rsid w:val="00E826C7"/>
    <w:rsid w:val="00E876E7"/>
    <w:rsid w:val="00EB689E"/>
    <w:rsid w:val="00F3522B"/>
    <w:rsid w:val="00F40A30"/>
    <w:rsid w:val="00F7150E"/>
    <w:rsid w:val="00F8358A"/>
    <w:rsid w:val="00FB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150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C7C"/>
  </w:style>
  <w:style w:type="paragraph" w:styleId="Footer">
    <w:name w:val="footer"/>
    <w:basedOn w:val="Normal"/>
    <w:link w:val="FooterChar"/>
    <w:uiPriority w:val="99"/>
    <w:unhideWhenUsed/>
    <w:rsid w:val="00096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C7C"/>
  </w:style>
  <w:style w:type="paragraph" w:styleId="BalloonText">
    <w:name w:val="Balloon Text"/>
    <w:basedOn w:val="Normal"/>
    <w:link w:val="BalloonTextChar"/>
    <w:uiPriority w:val="99"/>
    <w:semiHidden/>
    <w:unhideWhenUsed/>
    <w:rsid w:val="0009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7C"/>
    <w:rPr>
      <w:rFonts w:ascii="Tahoma" w:hAnsi="Tahoma" w:cs="Tahoma"/>
      <w:sz w:val="16"/>
      <w:szCs w:val="16"/>
    </w:rPr>
  </w:style>
  <w:style w:type="paragraph" w:styleId="ListParagraph">
    <w:name w:val="List Paragraph"/>
    <w:basedOn w:val="Normal"/>
    <w:uiPriority w:val="34"/>
    <w:qFormat/>
    <w:rsid w:val="00F8358A"/>
    <w:pPr>
      <w:ind w:left="720"/>
      <w:contextualSpacing/>
    </w:pPr>
  </w:style>
  <w:style w:type="character" w:customStyle="1" w:styleId="Heading2Char">
    <w:name w:val="Heading 2 Char"/>
    <w:basedOn w:val="DefaultParagraphFont"/>
    <w:link w:val="Heading2"/>
    <w:uiPriority w:val="9"/>
    <w:rsid w:val="0001502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150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C7C"/>
  </w:style>
  <w:style w:type="paragraph" w:styleId="Footer">
    <w:name w:val="footer"/>
    <w:basedOn w:val="Normal"/>
    <w:link w:val="FooterChar"/>
    <w:uiPriority w:val="99"/>
    <w:unhideWhenUsed/>
    <w:rsid w:val="00096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C7C"/>
  </w:style>
  <w:style w:type="paragraph" w:styleId="BalloonText">
    <w:name w:val="Balloon Text"/>
    <w:basedOn w:val="Normal"/>
    <w:link w:val="BalloonTextChar"/>
    <w:uiPriority w:val="99"/>
    <w:semiHidden/>
    <w:unhideWhenUsed/>
    <w:rsid w:val="00096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7C"/>
    <w:rPr>
      <w:rFonts w:ascii="Tahoma" w:hAnsi="Tahoma" w:cs="Tahoma"/>
      <w:sz w:val="16"/>
      <w:szCs w:val="16"/>
    </w:rPr>
  </w:style>
  <w:style w:type="paragraph" w:styleId="ListParagraph">
    <w:name w:val="List Paragraph"/>
    <w:basedOn w:val="Normal"/>
    <w:uiPriority w:val="34"/>
    <w:qFormat/>
    <w:rsid w:val="00F8358A"/>
    <w:pPr>
      <w:ind w:left="720"/>
      <w:contextualSpacing/>
    </w:pPr>
  </w:style>
  <w:style w:type="character" w:customStyle="1" w:styleId="Heading2Char">
    <w:name w:val="Heading 2 Char"/>
    <w:basedOn w:val="DefaultParagraphFont"/>
    <w:link w:val="Heading2"/>
    <w:uiPriority w:val="9"/>
    <w:rsid w:val="0001502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5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stevenredmond</dc:creator>
  <cp:lastModifiedBy>andrew docherty</cp:lastModifiedBy>
  <cp:revision>2</cp:revision>
  <cp:lastPrinted>2020-02-04T14:48:00Z</cp:lastPrinted>
  <dcterms:created xsi:type="dcterms:W3CDTF">2020-02-04T14:49:00Z</dcterms:created>
  <dcterms:modified xsi:type="dcterms:W3CDTF">2020-02-04T14:49:00Z</dcterms:modified>
</cp:coreProperties>
</file>